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25" w:rsidRDefault="00591DD7" w:rsidP="003F2B25">
      <w:pPr>
        <w:ind w:left="5103"/>
        <w:rPr>
          <w:b/>
          <w:sz w:val="28"/>
          <w:szCs w:val="28"/>
        </w:rPr>
      </w:pPr>
      <w:r>
        <w:rPr>
          <w:b/>
          <w:sz w:val="28"/>
          <w:szCs w:val="28"/>
        </w:rPr>
        <w:t xml:space="preserve"> Затверджую</w:t>
      </w:r>
      <w:bookmarkStart w:id="0" w:name="_GoBack"/>
      <w:bookmarkEnd w:id="0"/>
    </w:p>
    <w:p w:rsidR="003F2B25" w:rsidRPr="00BF6E5D" w:rsidRDefault="00BF6E5D" w:rsidP="00F87906">
      <w:pPr>
        <w:ind w:left="5103"/>
        <w:rPr>
          <w:sz w:val="28"/>
          <w:szCs w:val="28"/>
          <w:lang w:val="ru-RU"/>
        </w:rPr>
      </w:pPr>
      <w:r>
        <w:rPr>
          <w:sz w:val="28"/>
          <w:szCs w:val="28"/>
        </w:rPr>
        <w:t xml:space="preserve">Директор </w:t>
      </w:r>
      <w:r>
        <w:rPr>
          <w:sz w:val="28"/>
          <w:szCs w:val="28"/>
          <w:lang w:val="ru-RU"/>
        </w:rPr>
        <w:t>ЗПЛ</w:t>
      </w:r>
    </w:p>
    <w:p w:rsidR="003F2B25" w:rsidRPr="00BF6E5D" w:rsidRDefault="00F87906" w:rsidP="003F2B25">
      <w:pPr>
        <w:ind w:left="5103"/>
        <w:rPr>
          <w:sz w:val="28"/>
          <w:szCs w:val="28"/>
          <w:lang w:val="ru-RU"/>
        </w:rPr>
      </w:pPr>
      <w:r>
        <w:rPr>
          <w:sz w:val="28"/>
          <w:szCs w:val="28"/>
        </w:rPr>
        <w:t>_______________</w:t>
      </w:r>
      <w:r w:rsidR="00BF6E5D">
        <w:rPr>
          <w:sz w:val="28"/>
          <w:szCs w:val="28"/>
        </w:rPr>
        <w:t xml:space="preserve"> </w:t>
      </w:r>
      <w:r w:rsidR="00BF6E5D">
        <w:rPr>
          <w:sz w:val="28"/>
          <w:szCs w:val="28"/>
          <w:lang w:val="ru-RU"/>
        </w:rPr>
        <w:t>Н.М.Романова</w:t>
      </w:r>
    </w:p>
    <w:p w:rsidR="003F2B25" w:rsidRDefault="003F2B25" w:rsidP="003F2B25">
      <w:pPr>
        <w:spacing w:before="240"/>
        <w:jc w:val="center"/>
        <w:rPr>
          <w:b/>
          <w:sz w:val="28"/>
          <w:szCs w:val="28"/>
        </w:rPr>
      </w:pPr>
    </w:p>
    <w:p w:rsidR="003F2B25" w:rsidRDefault="003F2B25" w:rsidP="003F2B25">
      <w:pPr>
        <w:spacing w:before="240"/>
        <w:jc w:val="center"/>
        <w:rPr>
          <w:b/>
          <w:sz w:val="28"/>
          <w:szCs w:val="28"/>
        </w:rPr>
      </w:pPr>
    </w:p>
    <w:p w:rsidR="003F2B25" w:rsidRDefault="003F2B25" w:rsidP="003F2B25">
      <w:pPr>
        <w:spacing w:before="240"/>
        <w:jc w:val="center"/>
        <w:rPr>
          <w:b/>
          <w:sz w:val="28"/>
          <w:szCs w:val="28"/>
        </w:rPr>
      </w:pPr>
      <w:r>
        <w:rPr>
          <w:b/>
          <w:sz w:val="28"/>
          <w:szCs w:val="28"/>
        </w:rPr>
        <w:t xml:space="preserve">ПОРЯДОК ВЕДЕННЯ </w:t>
      </w:r>
    </w:p>
    <w:p w:rsidR="003F2B25" w:rsidRDefault="003F2B25" w:rsidP="003F2B25">
      <w:pPr>
        <w:spacing w:before="120" w:after="120"/>
        <w:jc w:val="center"/>
        <w:rPr>
          <w:b/>
          <w:sz w:val="28"/>
          <w:szCs w:val="28"/>
        </w:rPr>
      </w:pPr>
      <w:r>
        <w:rPr>
          <w:b/>
          <w:sz w:val="28"/>
          <w:szCs w:val="28"/>
        </w:rPr>
        <w:t>ЖУРНАЛУ ОБЛІКУ ВИРОБНИЧОГО НАВЧАННЯ</w:t>
      </w:r>
    </w:p>
    <w:p w:rsidR="003F2B25" w:rsidRDefault="003F2B25" w:rsidP="003F2B25">
      <w:pPr>
        <w:spacing w:before="240"/>
        <w:ind w:firstLine="709"/>
        <w:jc w:val="both"/>
        <w:rPr>
          <w:sz w:val="28"/>
          <w:szCs w:val="28"/>
        </w:rPr>
      </w:pPr>
      <w:r>
        <w:rPr>
          <w:b/>
          <w:sz w:val="28"/>
          <w:szCs w:val="28"/>
        </w:rPr>
        <w:tab/>
      </w:r>
      <w:r>
        <w:rPr>
          <w:sz w:val="28"/>
          <w:szCs w:val="28"/>
        </w:rPr>
        <w:t>Розроблений відповідно до Інструкції  з ведення журналу обліку теоретичного навчання учнів професійно-технічних навчальних закладів, затвердженої наказом Міністерства освіти і науки України</w:t>
      </w:r>
      <w:r>
        <w:rPr>
          <w:sz w:val="28"/>
          <w:szCs w:val="28"/>
        </w:rPr>
        <w:br/>
        <w:t xml:space="preserve">від 26 січня 2011 р. № 59. </w:t>
      </w:r>
    </w:p>
    <w:p w:rsidR="003F2B25" w:rsidRPr="004622A3" w:rsidRDefault="003F2B25" w:rsidP="00CC5D5F">
      <w:pPr>
        <w:spacing w:before="240" w:after="120"/>
        <w:jc w:val="center"/>
        <w:rPr>
          <w:b/>
          <w:sz w:val="28"/>
          <w:szCs w:val="28"/>
        </w:rPr>
      </w:pPr>
      <w:r w:rsidRPr="004622A3">
        <w:rPr>
          <w:b/>
          <w:sz w:val="28"/>
          <w:szCs w:val="28"/>
        </w:rPr>
        <w:t>Загальні вимоги до ведення журналу</w:t>
      </w:r>
    </w:p>
    <w:p w:rsidR="003F2B25" w:rsidRDefault="003F2B25" w:rsidP="003F2B25">
      <w:pPr>
        <w:pStyle w:val="a5"/>
        <w:spacing w:before="120" w:after="120"/>
        <w:rPr>
          <w:szCs w:val="28"/>
        </w:rPr>
      </w:pPr>
      <w:r w:rsidRPr="004622A3">
        <w:rPr>
          <w:szCs w:val="28"/>
        </w:rPr>
        <w:tab/>
      </w:r>
      <w:r w:rsidRPr="00CC5D5F">
        <w:rPr>
          <w:b/>
          <w:i/>
          <w:szCs w:val="28"/>
        </w:rPr>
        <w:t>Журнал обліку виробничого навчання</w:t>
      </w:r>
      <w:r w:rsidRPr="004622A3">
        <w:rPr>
          <w:szCs w:val="28"/>
        </w:rPr>
        <w:t xml:space="preserve"> (далі </w:t>
      </w:r>
      <w:r>
        <w:rPr>
          <w:szCs w:val="28"/>
        </w:rPr>
        <w:t>–</w:t>
      </w:r>
      <w:r w:rsidRPr="004622A3">
        <w:rPr>
          <w:szCs w:val="28"/>
        </w:rPr>
        <w:t xml:space="preserve"> журнал) – це обов’язковий документ професійно-технічного навчального закладу, в якому фіксуються результати навчальних досягнень з професійно-практичної підготовки за відповідний рівень кваліфікації за семестр, рік, виставляються поточні оцінки, ведеться облік тематичних оцінок знань, умінь і навичок учнів (слухачів), перевірних робіт, кваліфікаційнихпробних робіт, виконання навчальних програм в період виробничої практики тощо. Журнал ведеться протягом усього періоду навчання.</w:t>
      </w:r>
    </w:p>
    <w:p w:rsidR="003F2B25" w:rsidRPr="003F2B25" w:rsidRDefault="003F2B25" w:rsidP="003F2B25">
      <w:pPr>
        <w:spacing w:before="120" w:after="120"/>
        <w:ind w:firstLine="720"/>
        <w:jc w:val="both"/>
        <w:rPr>
          <w:sz w:val="28"/>
          <w:szCs w:val="28"/>
        </w:rPr>
      </w:pPr>
      <w:r w:rsidRPr="004622A3">
        <w:rPr>
          <w:sz w:val="28"/>
          <w:szCs w:val="28"/>
        </w:rPr>
        <w:t>Журнал кожної навчальної групи повинен зберігатись протягом п</w:t>
      </w:r>
      <w:r w:rsidRPr="004622A3">
        <w:rPr>
          <w:sz w:val="28"/>
          <w:szCs w:val="28"/>
          <w:lang w:val="ru-RU"/>
        </w:rPr>
        <w:t>’</w:t>
      </w:r>
      <w:r w:rsidRPr="004622A3">
        <w:rPr>
          <w:sz w:val="28"/>
          <w:szCs w:val="28"/>
        </w:rPr>
        <w:t>яти років після випуску учнів з професійно-технічного навчального закладу.</w:t>
      </w:r>
    </w:p>
    <w:p w:rsidR="003F2B25" w:rsidRPr="00CC5D5F" w:rsidRDefault="003F2B25" w:rsidP="003F2B25">
      <w:pPr>
        <w:pStyle w:val="a5"/>
        <w:spacing w:before="120" w:after="120"/>
        <w:rPr>
          <w:b/>
          <w:i/>
          <w:szCs w:val="28"/>
        </w:rPr>
      </w:pPr>
      <w:r w:rsidRPr="00CC5D5F">
        <w:rPr>
          <w:b/>
          <w:i/>
          <w:szCs w:val="28"/>
        </w:rPr>
        <w:t xml:space="preserve">          Журнал має </w:t>
      </w:r>
      <w:r w:rsidR="00CC5D5F" w:rsidRPr="00CC5D5F">
        <w:rPr>
          <w:b/>
          <w:i/>
          <w:szCs w:val="28"/>
        </w:rPr>
        <w:t xml:space="preserve">наступні </w:t>
      </w:r>
      <w:r w:rsidRPr="00CC5D5F">
        <w:rPr>
          <w:b/>
          <w:i/>
          <w:szCs w:val="28"/>
        </w:rPr>
        <w:t>розділи:</w:t>
      </w:r>
    </w:p>
    <w:p w:rsidR="003F2B25" w:rsidRPr="004622A3" w:rsidRDefault="003F2B25" w:rsidP="003F2B25">
      <w:pPr>
        <w:spacing w:before="120" w:after="120"/>
        <w:jc w:val="both"/>
        <w:rPr>
          <w:sz w:val="28"/>
          <w:szCs w:val="28"/>
        </w:rPr>
      </w:pPr>
      <w:r w:rsidRPr="004622A3">
        <w:rPr>
          <w:sz w:val="28"/>
          <w:szCs w:val="28"/>
        </w:rPr>
        <w:t>1. Правила ведення журналу</w:t>
      </w:r>
    </w:p>
    <w:p w:rsidR="003F2B25" w:rsidRPr="004622A3" w:rsidRDefault="003F2B25" w:rsidP="003F2B25">
      <w:pPr>
        <w:spacing w:before="120" w:after="120"/>
        <w:jc w:val="both"/>
        <w:rPr>
          <w:sz w:val="28"/>
          <w:szCs w:val="28"/>
        </w:rPr>
      </w:pPr>
      <w:r w:rsidRPr="004622A3">
        <w:rPr>
          <w:sz w:val="28"/>
          <w:szCs w:val="28"/>
        </w:rPr>
        <w:t>2. Загальні відомості про учнів групи (форма №1)</w:t>
      </w:r>
    </w:p>
    <w:p w:rsidR="003F2B25" w:rsidRPr="004622A3" w:rsidRDefault="003F2B25" w:rsidP="003F2B25">
      <w:pPr>
        <w:spacing w:before="120" w:after="120"/>
        <w:jc w:val="both"/>
        <w:rPr>
          <w:sz w:val="28"/>
          <w:szCs w:val="28"/>
        </w:rPr>
      </w:pPr>
      <w:r w:rsidRPr="004622A3">
        <w:rPr>
          <w:sz w:val="28"/>
          <w:szCs w:val="28"/>
        </w:rPr>
        <w:t>3. Облік виробничого навчання (форма №2)</w:t>
      </w:r>
    </w:p>
    <w:p w:rsidR="003F2B25" w:rsidRPr="004622A3" w:rsidRDefault="003F2B25" w:rsidP="003F2B25">
      <w:pPr>
        <w:spacing w:before="120" w:after="120"/>
        <w:jc w:val="both"/>
        <w:rPr>
          <w:sz w:val="28"/>
          <w:szCs w:val="28"/>
        </w:rPr>
      </w:pPr>
      <w:r w:rsidRPr="004622A3">
        <w:rPr>
          <w:sz w:val="28"/>
          <w:szCs w:val="28"/>
        </w:rPr>
        <w:t>4.Перелік-протокол</w:t>
      </w:r>
      <w:r w:rsidRPr="005E3A95">
        <w:rPr>
          <w:sz w:val="28"/>
          <w:szCs w:val="28"/>
        </w:rPr>
        <w:t>кваліфікаційних пробних</w:t>
      </w:r>
      <w:r w:rsidRPr="004622A3">
        <w:rPr>
          <w:sz w:val="28"/>
          <w:szCs w:val="28"/>
        </w:rPr>
        <w:t>робіт з професії</w:t>
      </w:r>
      <w:r>
        <w:rPr>
          <w:sz w:val="28"/>
          <w:szCs w:val="28"/>
        </w:rPr>
        <w:t>(форма №</w:t>
      </w:r>
      <w:r w:rsidRPr="008C38AB">
        <w:rPr>
          <w:sz w:val="28"/>
          <w:szCs w:val="28"/>
        </w:rPr>
        <w:t>3</w:t>
      </w:r>
      <w:r w:rsidRPr="004622A3">
        <w:rPr>
          <w:sz w:val="28"/>
          <w:szCs w:val="28"/>
        </w:rPr>
        <w:t>)</w:t>
      </w:r>
    </w:p>
    <w:p w:rsidR="003F2B25" w:rsidRPr="004622A3" w:rsidRDefault="003F2B25" w:rsidP="003F2B25">
      <w:pPr>
        <w:spacing w:before="120" w:after="120"/>
        <w:jc w:val="both"/>
        <w:rPr>
          <w:sz w:val="28"/>
          <w:szCs w:val="28"/>
        </w:rPr>
      </w:pPr>
      <w:r w:rsidRPr="00B61784">
        <w:rPr>
          <w:sz w:val="28"/>
          <w:szCs w:val="28"/>
          <w:lang w:val="ru-RU"/>
        </w:rPr>
        <w:t>5</w:t>
      </w:r>
      <w:r w:rsidRPr="004622A3">
        <w:rPr>
          <w:sz w:val="28"/>
          <w:szCs w:val="28"/>
        </w:rPr>
        <w:t>. Підсумки виробничого навчання і практики за рівнем кваліфікації за І,ІІ семестр та рік (форма №</w:t>
      </w:r>
      <w:r w:rsidRPr="00B61784">
        <w:rPr>
          <w:sz w:val="28"/>
          <w:szCs w:val="28"/>
          <w:lang w:val="ru-RU"/>
        </w:rPr>
        <w:t>4</w:t>
      </w:r>
      <w:r w:rsidRPr="004622A3">
        <w:rPr>
          <w:sz w:val="28"/>
          <w:szCs w:val="28"/>
        </w:rPr>
        <w:t>)</w:t>
      </w:r>
    </w:p>
    <w:p w:rsidR="003F2B25" w:rsidRPr="004622A3" w:rsidRDefault="003F2B25" w:rsidP="003F2B25">
      <w:pPr>
        <w:spacing w:before="120" w:after="120"/>
        <w:jc w:val="both"/>
        <w:rPr>
          <w:sz w:val="28"/>
          <w:szCs w:val="28"/>
        </w:rPr>
      </w:pPr>
      <w:r w:rsidRPr="00B61784">
        <w:rPr>
          <w:sz w:val="28"/>
          <w:szCs w:val="28"/>
          <w:lang w:val="ru-RU"/>
        </w:rPr>
        <w:t>6</w:t>
      </w:r>
      <w:r w:rsidRPr="004622A3">
        <w:rPr>
          <w:sz w:val="28"/>
          <w:szCs w:val="28"/>
        </w:rPr>
        <w:t>.Зауваження майстра</w:t>
      </w:r>
    </w:p>
    <w:p w:rsidR="003F2B25" w:rsidRPr="004622A3" w:rsidRDefault="003F2B25" w:rsidP="003F2B25">
      <w:pPr>
        <w:spacing w:before="120" w:after="120" w:line="360" w:lineRule="auto"/>
        <w:jc w:val="both"/>
        <w:rPr>
          <w:sz w:val="28"/>
          <w:szCs w:val="28"/>
        </w:rPr>
      </w:pPr>
      <w:r w:rsidRPr="008C38AB">
        <w:rPr>
          <w:sz w:val="28"/>
          <w:szCs w:val="28"/>
          <w:lang w:val="ru-RU"/>
        </w:rPr>
        <w:t>7</w:t>
      </w:r>
      <w:r w:rsidRPr="004622A3">
        <w:rPr>
          <w:sz w:val="28"/>
          <w:szCs w:val="28"/>
        </w:rPr>
        <w:t>. Зауваження і пропозиції щодо ведення журналу</w:t>
      </w:r>
    </w:p>
    <w:p w:rsidR="003F2B25" w:rsidRPr="004622A3" w:rsidRDefault="003F2B25" w:rsidP="00CC5D5F">
      <w:pPr>
        <w:pStyle w:val="5"/>
        <w:spacing w:before="120" w:after="120" w:line="240" w:lineRule="auto"/>
        <w:jc w:val="center"/>
        <w:rPr>
          <w:szCs w:val="28"/>
        </w:rPr>
      </w:pPr>
      <w:r w:rsidRPr="004622A3">
        <w:rPr>
          <w:szCs w:val="28"/>
        </w:rPr>
        <w:t>Правила ведення журналу</w:t>
      </w:r>
    </w:p>
    <w:p w:rsidR="003F2B25" w:rsidRDefault="003F2B25" w:rsidP="003F2B25">
      <w:pPr>
        <w:spacing w:before="120" w:after="120"/>
        <w:ind w:firstLine="720"/>
        <w:jc w:val="both"/>
        <w:rPr>
          <w:sz w:val="28"/>
          <w:szCs w:val="28"/>
        </w:rPr>
      </w:pPr>
      <w:r w:rsidRPr="004622A3">
        <w:rPr>
          <w:sz w:val="28"/>
          <w:szCs w:val="28"/>
        </w:rPr>
        <w:t>Журнал ведеться майстрами, які проводять виробниче навчання у навчальній групі.</w:t>
      </w:r>
    </w:p>
    <w:p w:rsidR="003F2B25" w:rsidRPr="00D52DCA" w:rsidRDefault="003F2B25" w:rsidP="003F2B25">
      <w:pPr>
        <w:pStyle w:val="a3"/>
        <w:spacing w:before="120" w:after="120" w:line="240" w:lineRule="auto"/>
      </w:pPr>
      <w:r>
        <w:lastRenderedPageBreak/>
        <w:t>На титульній сторінці журналу вказується повна назва навчального закладу, номер групи, відділення, професія, навчальний рік, прізвище, ім</w:t>
      </w:r>
      <w:r w:rsidRPr="00BA373B">
        <w:t>’</w:t>
      </w:r>
      <w:r>
        <w:t>я, по батькові майстра виробничого навчання.</w:t>
      </w:r>
    </w:p>
    <w:p w:rsidR="003F2B25" w:rsidRPr="004622A3" w:rsidRDefault="003F2B25" w:rsidP="003F2B25">
      <w:pPr>
        <w:spacing w:before="120" w:after="120"/>
        <w:ind w:firstLine="720"/>
        <w:jc w:val="both"/>
        <w:rPr>
          <w:sz w:val="28"/>
          <w:szCs w:val="28"/>
        </w:rPr>
      </w:pPr>
      <w:r w:rsidRPr="00CC5D5F">
        <w:rPr>
          <w:b/>
          <w:sz w:val="28"/>
          <w:szCs w:val="28"/>
        </w:rPr>
        <w:t>Загальні відомості про учнів групи</w:t>
      </w:r>
      <w:r w:rsidRPr="004622A3">
        <w:rPr>
          <w:sz w:val="28"/>
          <w:szCs w:val="28"/>
        </w:rPr>
        <w:t xml:space="preserve"> (форма №1) заповнюється майстром, закріпленим за даною групою згідно з поіменною книгою, особовими справами і наказами про зарахування учнів. У графі “</w:t>
      </w:r>
      <w:r w:rsidRPr="00CC5D5F">
        <w:rPr>
          <w:i/>
          <w:sz w:val="28"/>
          <w:szCs w:val="28"/>
        </w:rPr>
        <w:t>додаткові відомості”</w:t>
      </w:r>
      <w:r w:rsidRPr="004622A3">
        <w:rPr>
          <w:sz w:val="28"/>
          <w:szCs w:val="28"/>
        </w:rPr>
        <w:t xml:space="preserve"> робиться примітка про відрахування чи переведення учнів.</w:t>
      </w:r>
    </w:p>
    <w:p w:rsidR="00CC5D5F" w:rsidRDefault="003F2B25" w:rsidP="003F2B25">
      <w:pPr>
        <w:spacing w:before="120" w:after="120"/>
        <w:ind w:firstLine="720"/>
        <w:jc w:val="both"/>
        <w:rPr>
          <w:sz w:val="28"/>
          <w:szCs w:val="28"/>
        </w:rPr>
      </w:pPr>
      <w:r w:rsidRPr="004622A3">
        <w:rPr>
          <w:sz w:val="28"/>
          <w:szCs w:val="28"/>
        </w:rPr>
        <w:t xml:space="preserve">У формі №2 ведеться </w:t>
      </w:r>
      <w:r w:rsidRPr="00CC5D5F">
        <w:rPr>
          <w:b/>
          <w:sz w:val="28"/>
          <w:szCs w:val="28"/>
        </w:rPr>
        <w:t>облік виробничого навчання учнів.</w:t>
      </w:r>
      <w:r w:rsidRPr="004622A3">
        <w:rPr>
          <w:sz w:val="28"/>
          <w:szCs w:val="28"/>
        </w:rPr>
        <w:t xml:space="preserve"> У ній зараховується відвідування і поточна успішність учнів, записується кількість затрачених годин, назви тем і короткий зміст навчально-виробничих робіт, згідно яких вони виконуються</w:t>
      </w:r>
      <w:r>
        <w:rPr>
          <w:sz w:val="28"/>
          <w:szCs w:val="28"/>
        </w:rPr>
        <w:t>, та інструктаж з охорони праці</w:t>
      </w:r>
      <w:r w:rsidRPr="004622A3">
        <w:rPr>
          <w:sz w:val="28"/>
          <w:szCs w:val="28"/>
        </w:rPr>
        <w:t xml:space="preserve">. </w:t>
      </w:r>
    </w:p>
    <w:p w:rsidR="003F2B25" w:rsidRPr="004622A3" w:rsidRDefault="003F2B25" w:rsidP="003F2B25">
      <w:pPr>
        <w:spacing w:before="120" w:after="120"/>
        <w:ind w:firstLine="720"/>
        <w:jc w:val="both"/>
        <w:rPr>
          <w:sz w:val="28"/>
          <w:szCs w:val="28"/>
        </w:rPr>
      </w:pPr>
      <w:r w:rsidRPr="00CC5D5F">
        <w:rPr>
          <w:b/>
          <w:sz w:val="28"/>
          <w:szCs w:val="28"/>
        </w:rPr>
        <w:t>Відсутність учнів</w:t>
      </w:r>
      <w:r w:rsidRPr="004622A3">
        <w:rPr>
          <w:sz w:val="28"/>
          <w:szCs w:val="28"/>
        </w:rPr>
        <w:t xml:space="preserve"> на заняттях у формі №2 позначається буквою </w:t>
      </w:r>
      <w:r w:rsidRPr="00CC5D5F">
        <w:rPr>
          <w:b/>
          <w:i/>
          <w:sz w:val="28"/>
          <w:szCs w:val="28"/>
        </w:rPr>
        <w:t>“н”.</w:t>
      </w:r>
    </w:p>
    <w:p w:rsidR="003F2B25" w:rsidRDefault="003F2B25" w:rsidP="003F2B25">
      <w:pPr>
        <w:pStyle w:val="a3"/>
        <w:spacing w:before="120" w:after="120" w:line="240" w:lineRule="auto"/>
      </w:pPr>
      <w:r w:rsidRPr="00CC5D5F">
        <w:rPr>
          <w:b/>
          <w:szCs w:val="28"/>
        </w:rPr>
        <w:t>Оцінювання навчальних досягнень учнів</w:t>
      </w:r>
      <w:r w:rsidRPr="004622A3">
        <w:rPr>
          <w:szCs w:val="28"/>
        </w:rPr>
        <w:t xml:space="preserve"> здійснюється </w:t>
      </w:r>
      <w:r w:rsidR="00CC5D5F">
        <w:rPr>
          <w:szCs w:val="28"/>
        </w:rPr>
        <w:t xml:space="preserve">за 12-бальною системою </w:t>
      </w:r>
      <w:r w:rsidRPr="004622A3">
        <w:rPr>
          <w:szCs w:val="28"/>
        </w:rPr>
        <w:t xml:space="preserve">і його результати позначаються цифрами від 1 до 12. </w:t>
      </w:r>
      <w:r>
        <w:t>Оцінки виставляються відповідно до критеріїв оцінювання навчальних досягнень учнів, які встановлюють чітке співвідношення між вимогами до знань, умінь і навичок та показником оцінки в балах.</w:t>
      </w:r>
    </w:p>
    <w:p w:rsidR="003F2B25" w:rsidRPr="004622A3" w:rsidRDefault="003F2B25" w:rsidP="003F2B25">
      <w:pPr>
        <w:pStyle w:val="a3"/>
        <w:spacing w:before="120" w:after="120" w:line="240" w:lineRule="auto"/>
        <w:rPr>
          <w:szCs w:val="28"/>
        </w:rPr>
      </w:pPr>
      <w:r w:rsidRPr="00CC5D5F">
        <w:rPr>
          <w:b/>
          <w:i/>
          <w:szCs w:val="28"/>
        </w:rPr>
        <w:t>Поточні оцінки</w:t>
      </w:r>
      <w:r w:rsidRPr="004622A3">
        <w:rPr>
          <w:szCs w:val="28"/>
        </w:rPr>
        <w:t xml:space="preserve"> під час уроку виробничого навчання виставляються за підсумками виконаного учнями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 </w:t>
      </w:r>
    </w:p>
    <w:p w:rsidR="003F2B25" w:rsidRPr="004622A3" w:rsidRDefault="003F2B25" w:rsidP="003F2B25">
      <w:pPr>
        <w:pStyle w:val="a3"/>
        <w:spacing w:before="120" w:after="120" w:line="240" w:lineRule="auto"/>
        <w:rPr>
          <w:szCs w:val="28"/>
        </w:rPr>
      </w:pPr>
      <w:r w:rsidRPr="004622A3">
        <w:rPr>
          <w:szCs w:val="28"/>
        </w:rPr>
        <w:t>Поточна оцінка виставляється до журналу в колонку з надписом, що засвідчує дату проведення заняття, коли здійснювалося</w:t>
      </w:r>
      <w:r w:rsidR="00CC5D5F">
        <w:rPr>
          <w:szCs w:val="28"/>
        </w:rPr>
        <w:t xml:space="preserve"> оцінювання знань учня</w:t>
      </w:r>
      <w:r w:rsidRPr="004622A3">
        <w:rPr>
          <w:szCs w:val="28"/>
        </w:rPr>
        <w:t>.</w:t>
      </w:r>
    </w:p>
    <w:p w:rsidR="003F2B25" w:rsidRPr="004622A3" w:rsidRDefault="003F2B25" w:rsidP="003F2B25">
      <w:pPr>
        <w:pStyle w:val="a3"/>
        <w:spacing w:before="120" w:after="120" w:line="240" w:lineRule="auto"/>
        <w:rPr>
          <w:szCs w:val="28"/>
        </w:rPr>
      </w:pPr>
      <w:r w:rsidRPr="00CC5D5F">
        <w:rPr>
          <w:b/>
          <w:szCs w:val="28"/>
        </w:rPr>
        <w:t>Тематична оцінка</w:t>
      </w:r>
      <w:r w:rsidRPr="004622A3">
        <w:rPr>
          <w:szCs w:val="28"/>
        </w:rPr>
        <w:t xml:space="preserve"> виставляється до журналу в колонку з надписом </w:t>
      </w:r>
      <w:r w:rsidRPr="00CC5D5F">
        <w:rPr>
          <w:b/>
          <w:i/>
          <w:szCs w:val="28"/>
        </w:rPr>
        <w:t>Тематична</w:t>
      </w:r>
      <w:r w:rsidRPr="004622A3">
        <w:rPr>
          <w:szCs w:val="28"/>
        </w:rPr>
        <w:t xml:space="preserve"> без дати.</w:t>
      </w:r>
    </w:p>
    <w:p w:rsidR="003F2B25" w:rsidRPr="004622A3" w:rsidRDefault="003F2B25" w:rsidP="003F2B25">
      <w:pPr>
        <w:pStyle w:val="a3"/>
        <w:spacing w:before="120" w:after="120" w:line="240" w:lineRule="auto"/>
        <w:rPr>
          <w:szCs w:val="28"/>
        </w:rPr>
      </w:pPr>
      <w:r w:rsidRPr="004622A3">
        <w:rPr>
          <w:szCs w:val="28"/>
        </w:rPr>
        <w:t xml:space="preserve">При виставленні тематичної оцінки враховуються всі види навчальної діяльності, що підлягали оцінюванню протягом вивчення теми. </w:t>
      </w:r>
    </w:p>
    <w:p w:rsidR="003F2B25" w:rsidRPr="004622A3" w:rsidRDefault="003F2B25" w:rsidP="003F2B25">
      <w:pPr>
        <w:pStyle w:val="a3"/>
        <w:spacing w:before="120" w:after="120" w:line="240" w:lineRule="auto"/>
        <w:rPr>
          <w:szCs w:val="28"/>
        </w:rPr>
      </w:pPr>
      <w:r w:rsidRPr="004622A3">
        <w:rPr>
          <w:szCs w:val="28"/>
        </w:rPr>
        <w:t xml:space="preserve">Якщо учень </w:t>
      </w:r>
      <w:r w:rsidR="00CC5D5F">
        <w:rPr>
          <w:szCs w:val="28"/>
        </w:rPr>
        <w:t>був відсутній</w:t>
      </w:r>
      <w:r w:rsidRPr="004622A3">
        <w:rPr>
          <w:szCs w:val="28"/>
        </w:rPr>
        <w:t xml:space="preserve"> на уроках протяг</w:t>
      </w:r>
      <w:r w:rsidR="00CC5D5F">
        <w:rPr>
          <w:szCs w:val="28"/>
        </w:rPr>
        <w:t>ом вивчення теми, не виконав</w:t>
      </w:r>
      <w:r w:rsidRPr="004622A3">
        <w:rPr>
          <w:szCs w:val="28"/>
        </w:rPr>
        <w:t xml:space="preserve"> вимоги навчальної програми, у колонку з надписом </w:t>
      </w:r>
      <w:r w:rsidRPr="00CC5D5F">
        <w:rPr>
          <w:b/>
          <w:i/>
          <w:szCs w:val="28"/>
        </w:rPr>
        <w:t xml:space="preserve">Тематична </w:t>
      </w:r>
      <w:r w:rsidRPr="004622A3">
        <w:rPr>
          <w:szCs w:val="28"/>
        </w:rPr>
        <w:t xml:space="preserve">виставляється </w:t>
      </w:r>
      <w:r w:rsidRPr="00CC5D5F">
        <w:rPr>
          <w:b/>
          <w:i/>
          <w:szCs w:val="28"/>
        </w:rPr>
        <w:t>н/а</w:t>
      </w:r>
      <w:r w:rsidR="00CC5D5F">
        <w:rPr>
          <w:szCs w:val="28"/>
        </w:rPr>
        <w:t xml:space="preserve"> (не атестований</w:t>
      </w:r>
      <w:r w:rsidRPr="004622A3">
        <w:rPr>
          <w:szCs w:val="28"/>
        </w:rPr>
        <w:t>).</w:t>
      </w:r>
    </w:p>
    <w:p w:rsidR="003F2B25" w:rsidRPr="00CC5D5F" w:rsidRDefault="003F2B25" w:rsidP="003F2B25">
      <w:pPr>
        <w:pStyle w:val="a3"/>
        <w:spacing w:before="120" w:after="120" w:line="240" w:lineRule="auto"/>
        <w:rPr>
          <w:b/>
          <w:i/>
          <w:szCs w:val="28"/>
        </w:rPr>
      </w:pPr>
      <w:r w:rsidRPr="00CC5D5F">
        <w:rPr>
          <w:i/>
          <w:szCs w:val="28"/>
        </w:rPr>
        <w:t>Тематична оцінка може підлягати коригуванню.</w:t>
      </w:r>
      <w:r w:rsidR="00CC5D5F" w:rsidRPr="00ED3200">
        <w:rPr>
          <w:szCs w:val="28"/>
        </w:rPr>
        <w:t xml:space="preserve">Скоригована оцінка виставляється у </w:t>
      </w:r>
      <w:r w:rsidR="00CC5D5F">
        <w:rPr>
          <w:szCs w:val="28"/>
        </w:rPr>
        <w:t xml:space="preserve">пусту </w:t>
      </w:r>
      <w:r w:rsidR="00CC5D5F" w:rsidRPr="00ED3200">
        <w:rPr>
          <w:szCs w:val="28"/>
        </w:rPr>
        <w:t>клітинку поряд із тематичною</w:t>
      </w:r>
      <w:r w:rsidR="00CC5D5F">
        <w:rPr>
          <w:szCs w:val="28"/>
        </w:rPr>
        <w:t xml:space="preserve"> з написом </w:t>
      </w:r>
      <w:r w:rsidR="00CC5D5F" w:rsidRPr="00A27053">
        <w:rPr>
          <w:b/>
          <w:i/>
          <w:szCs w:val="28"/>
        </w:rPr>
        <w:t>Скоригована.</w:t>
      </w:r>
    </w:p>
    <w:p w:rsidR="003F2B25" w:rsidRPr="004622A3" w:rsidRDefault="003F2B25" w:rsidP="003F2B25">
      <w:pPr>
        <w:pStyle w:val="a3"/>
        <w:spacing w:before="120" w:after="120" w:line="240" w:lineRule="auto"/>
        <w:rPr>
          <w:szCs w:val="28"/>
        </w:rPr>
      </w:pPr>
      <w:r w:rsidRPr="00CC5D5F">
        <w:rPr>
          <w:b/>
          <w:szCs w:val="28"/>
        </w:rPr>
        <w:t>Семестрова оцінка</w:t>
      </w:r>
      <w:r w:rsidRPr="004622A3">
        <w:rPr>
          <w:szCs w:val="28"/>
        </w:rPr>
        <w:t xml:space="preserve"> виставляється без дати до журналу в колонку з надписом </w:t>
      </w:r>
      <w:r w:rsidRPr="00CC5D5F">
        <w:rPr>
          <w:b/>
          <w:i/>
          <w:szCs w:val="28"/>
        </w:rPr>
        <w:t>І семестр</w:t>
      </w:r>
      <w:r w:rsidRPr="00CC5D5F">
        <w:rPr>
          <w:i/>
          <w:szCs w:val="28"/>
        </w:rPr>
        <w:t xml:space="preserve">, </w:t>
      </w:r>
      <w:r w:rsidRPr="00CC5D5F">
        <w:rPr>
          <w:b/>
          <w:i/>
          <w:szCs w:val="28"/>
        </w:rPr>
        <w:t>ІІ семестр</w:t>
      </w:r>
      <w:r w:rsidRPr="00CC5D5F">
        <w:rPr>
          <w:i/>
          <w:szCs w:val="28"/>
        </w:rPr>
        <w:t>.</w:t>
      </w:r>
      <w:r w:rsidRPr="004622A3">
        <w:rPr>
          <w:szCs w:val="28"/>
        </w:rPr>
        <w:t xml:space="preserve"> Семестрове оцінювання здійснюється на підставі тематичних оцінок</w:t>
      </w:r>
      <w:r w:rsidR="00EC4274">
        <w:rPr>
          <w:szCs w:val="28"/>
        </w:rPr>
        <w:t xml:space="preserve"> та оцінки за поетапну кваліфікаційну атестацію</w:t>
      </w:r>
      <w:r w:rsidRPr="004622A3">
        <w:rPr>
          <w:szCs w:val="28"/>
        </w:rPr>
        <w:t xml:space="preserve">. </w:t>
      </w:r>
      <w:r w:rsidR="00EC4274">
        <w:rPr>
          <w:szCs w:val="28"/>
        </w:rPr>
        <w:t>Якщо поетапна кваліфікаційна атестація  проводиться після закінчення семестру, то оцінки виставляються на початку наступного. При виставленні семестрових оцінок</w:t>
      </w:r>
      <w:r w:rsidRPr="004622A3">
        <w:rPr>
          <w:szCs w:val="28"/>
        </w:rPr>
        <w:t xml:space="preserve"> мають враховуватися динаміка особистих навчальних </w:t>
      </w:r>
      <w:r w:rsidRPr="004622A3">
        <w:rPr>
          <w:szCs w:val="28"/>
        </w:rPr>
        <w:lastRenderedPageBreak/>
        <w:t>досягнень учня з виробничого навчання протягом семестру, важливість теми, тривалість її вивчення, складність змісту тощо.</w:t>
      </w:r>
    </w:p>
    <w:p w:rsidR="003F2B25" w:rsidRPr="004622A3" w:rsidRDefault="003F2B25" w:rsidP="003F2B25">
      <w:pPr>
        <w:pStyle w:val="a3"/>
        <w:spacing w:before="120" w:after="120" w:line="240" w:lineRule="auto"/>
        <w:rPr>
          <w:szCs w:val="28"/>
        </w:rPr>
      </w:pPr>
      <w:r w:rsidRPr="004622A3">
        <w:rPr>
          <w:szCs w:val="28"/>
        </w:rPr>
        <w:t xml:space="preserve"> Якщо учень </w:t>
      </w:r>
      <w:r w:rsidR="00CC5D5F">
        <w:rPr>
          <w:szCs w:val="28"/>
        </w:rPr>
        <w:t>був відсутній</w:t>
      </w:r>
      <w:r w:rsidRPr="004622A3">
        <w:rPr>
          <w:szCs w:val="28"/>
        </w:rPr>
        <w:t xml:space="preserve"> на уроках протягом семестру, у відповідну кліт</w:t>
      </w:r>
      <w:r w:rsidR="00CC5D5F">
        <w:rPr>
          <w:szCs w:val="28"/>
        </w:rPr>
        <w:t>инку замість оцінки за І</w:t>
      </w:r>
      <w:r w:rsidRPr="004622A3">
        <w:rPr>
          <w:szCs w:val="28"/>
        </w:rPr>
        <w:t xml:space="preserve"> чи ІІ семестр виставляється </w:t>
      </w:r>
      <w:r w:rsidRPr="00CC5D5F">
        <w:rPr>
          <w:b/>
          <w:i/>
          <w:szCs w:val="28"/>
        </w:rPr>
        <w:t xml:space="preserve">н/а </w:t>
      </w:r>
      <w:r w:rsidRPr="004622A3">
        <w:rPr>
          <w:szCs w:val="28"/>
        </w:rPr>
        <w:t>(не ат</w:t>
      </w:r>
      <w:r w:rsidR="00CC5D5F">
        <w:rPr>
          <w:szCs w:val="28"/>
        </w:rPr>
        <w:t>естований</w:t>
      </w:r>
      <w:r w:rsidRPr="004622A3">
        <w:rPr>
          <w:szCs w:val="28"/>
        </w:rPr>
        <w:t>).</w:t>
      </w:r>
    </w:p>
    <w:p w:rsidR="003F2B25" w:rsidRPr="004622A3" w:rsidRDefault="003F2B25" w:rsidP="003F2B25">
      <w:pPr>
        <w:pStyle w:val="a3"/>
        <w:spacing w:before="120" w:after="120" w:line="240" w:lineRule="auto"/>
        <w:rPr>
          <w:szCs w:val="28"/>
        </w:rPr>
      </w:pPr>
      <w:r w:rsidRPr="00CC5D5F">
        <w:rPr>
          <w:b/>
          <w:i/>
          <w:szCs w:val="28"/>
        </w:rPr>
        <w:t>Семестрова оцінка може підлягати коригуванню.</w:t>
      </w:r>
      <w:r w:rsidRPr="004622A3">
        <w:rPr>
          <w:szCs w:val="28"/>
        </w:rPr>
        <w:t xml:space="preserve"> Скоригована семестрова оцінка виставляється без дати у колонку з надписом </w:t>
      </w:r>
      <w:r w:rsidRPr="00CC5D5F">
        <w:rPr>
          <w:b/>
          <w:i/>
          <w:szCs w:val="28"/>
        </w:rPr>
        <w:t>Скоригована</w:t>
      </w:r>
      <w:r w:rsidRPr="004622A3">
        <w:rPr>
          <w:szCs w:val="28"/>
        </w:rPr>
        <w:t xml:space="preserve"> поруч із колонкою </w:t>
      </w:r>
      <w:r w:rsidRPr="00CC5D5F">
        <w:rPr>
          <w:b/>
          <w:i/>
          <w:szCs w:val="28"/>
        </w:rPr>
        <w:t>І семестр</w:t>
      </w:r>
      <w:r w:rsidRPr="004622A3">
        <w:rPr>
          <w:szCs w:val="28"/>
        </w:rPr>
        <w:t xml:space="preserve"> або</w:t>
      </w:r>
      <w:r w:rsidRPr="00CC5D5F">
        <w:rPr>
          <w:b/>
          <w:i/>
          <w:szCs w:val="28"/>
        </w:rPr>
        <w:t>ІІ семестр</w:t>
      </w:r>
      <w:r w:rsidRPr="004622A3">
        <w:rPr>
          <w:szCs w:val="28"/>
        </w:rPr>
        <w:t>. Колонки для виставлення скоригованих оцінок відводяться навіть за відсутності учнів, які виявили бажання їх коригувати.</w:t>
      </w:r>
    </w:p>
    <w:p w:rsidR="003F2B25" w:rsidRDefault="003F2B25" w:rsidP="003F2B25">
      <w:pPr>
        <w:pStyle w:val="a3"/>
        <w:spacing w:before="120" w:after="120" w:line="240" w:lineRule="auto"/>
        <w:rPr>
          <w:szCs w:val="28"/>
        </w:rPr>
      </w:pPr>
      <w:r w:rsidRPr="004622A3">
        <w:rPr>
          <w:szCs w:val="28"/>
        </w:rPr>
        <w:t xml:space="preserve">У </w:t>
      </w:r>
      <w:r w:rsidRPr="00CC5D5F">
        <w:rPr>
          <w:i/>
          <w:szCs w:val="28"/>
        </w:rPr>
        <w:t>триденний термін</w:t>
      </w:r>
      <w:r w:rsidRPr="004622A3">
        <w:rPr>
          <w:szCs w:val="28"/>
        </w:rPr>
        <w:t xml:space="preserve"> після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 керівника навчального закладу із заявою про проведення відповідного оцінювання, у якій мотивують причину та необхідність його проведення.</w:t>
      </w:r>
    </w:p>
    <w:p w:rsidR="003F2B25" w:rsidRPr="00CC5D5F" w:rsidRDefault="003F2B25" w:rsidP="003F2B25">
      <w:pPr>
        <w:pStyle w:val="a3"/>
        <w:spacing w:before="120" w:after="120" w:line="240" w:lineRule="auto"/>
        <w:rPr>
          <w:i/>
        </w:rPr>
      </w:pPr>
      <w:r w:rsidRPr="00CC5D5F">
        <w:rPr>
          <w:i/>
        </w:rPr>
        <w:t>Згідно заяви з резолюцією керівника навчального закладу про надання дозвол</w:t>
      </w:r>
      <w:r w:rsidR="00CC5D5F">
        <w:rPr>
          <w:i/>
        </w:rPr>
        <w:t>у на коригування оцінки майстер</w:t>
      </w:r>
      <w:r w:rsidRPr="00CC5D5F">
        <w:rPr>
          <w:i/>
        </w:rPr>
        <w:t xml:space="preserve"> проводить повторне оцінювання учня. </w:t>
      </w:r>
    </w:p>
    <w:p w:rsidR="003F2B25" w:rsidRDefault="003F2B25" w:rsidP="003F2B25">
      <w:pPr>
        <w:pStyle w:val="a3"/>
        <w:spacing w:before="120" w:after="120" w:line="240" w:lineRule="auto"/>
      </w:pPr>
      <w:r>
        <w:t xml:space="preserve">Коригування семестрового оцінювання проводиться </w:t>
      </w:r>
      <w:r w:rsidRPr="00CC5D5F">
        <w:rPr>
          <w:i/>
        </w:rPr>
        <w:t>не пізніше п’яти днів після подання заяви</w:t>
      </w:r>
      <w:r w:rsidR="00CC5D5F">
        <w:t xml:space="preserve">. У разі хвороби учня </w:t>
      </w:r>
      <w:r>
        <w:t>чи інших поважних причин термін може бути подовжено.</w:t>
      </w:r>
    </w:p>
    <w:p w:rsidR="003F2B25" w:rsidRDefault="003F2B25" w:rsidP="003F2B25">
      <w:pPr>
        <w:pStyle w:val="a3"/>
        <w:spacing w:before="120" w:after="120" w:line="240" w:lineRule="auto"/>
      </w:pPr>
      <w:r w:rsidRPr="00CC5D5F">
        <w:rPr>
          <w:b/>
          <w:i/>
        </w:rPr>
        <w:t>У разі виникнення спірної (конфліктної) ситуації</w:t>
      </w:r>
      <w:r>
        <w:t xml:space="preserve"> наказом керівника професійно-технічного навчального закладу створюється комісія у складі голови (керівник навчального закладу або його заступник) та членів комісії: голови</w:t>
      </w:r>
      <w:r w:rsidR="00CC5D5F">
        <w:t xml:space="preserve"> методичної комісії та майстра виробничого навчання</w:t>
      </w:r>
      <w:r w:rsidR="00EC4274">
        <w:t xml:space="preserve">, </w:t>
      </w:r>
      <w:r>
        <w:t>а також затверджується графік проведення оцінювання.</w:t>
      </w:r>
    </w:p>
    <w:p w:rsidR="003F2B25" w:rsidRDefault="003F2B25" w:rsidP="003F2B25">
      <w:pPr>
        <w:pStyle w:val="a3"/>
        <w:spacing w:before="120" w:after="120" w:line="240" w:lineRule="auto"/>
      </w:pPr>
      <w:r w:rsidRPr="00EC4274">
        <w:rPr>
          <w:i/>
        </w:rPr>
        <w:t>Члени комісії готують завдання,</w:t>
      </w:r>
      <w:r>
        <w:t xml:space="preserve"> що погоджуються на засіданні методичних комісій і затверджуються керівником навчального закладу. Завдання мають охоплювати зміст навчально-виробничих робіт усіх тем, що вивчалися протягом семестру.  </w:t>
      </w:r>
    </w:p>
    <w:p w:rsidR="003F2B25" w:rsidRDefault="003F2B25" w:rsidP="003F2B25">
      <w:pPr>
        <w:pStyle w:val="a3"/>
        <w:spacing w:before="120" w:after="120" w:line="240" w:lineRule="auto"/>
      </w:pPr>
      <w:r>
        <w:t>На голову комісії покладається відповідальність за об</w:t>
      </w:r>
      <w:r>
        <w:rPr>
          <w:lang w:val="ru-RU"/>
        </w:rPr>
        <w:t>’</w:t>
      </w:r>
      <w:r>
        <w:t>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rsidR="003F2B25" w:rsidRPr="004622A3" w:rsidRDefault="003F2B25" w:rsidP="003F2B25">
      <w:pPr>
        <w:pStyle w:val="a3"/>
        <w:spacing w:before="120" w:after="120" w:line="240" w:lineRule="auto"/>
        <w:rPr>
          <w:szCs w:val="28"/>
        </w:rPr>
      </w:pPr>
      <w:r w:rsidRPr="004622A3">
        <w:rPr>
          <w:szCs w:val="28"/>
        </w:rPr>
        <w:t>У разі, якщо учневі не вдалося підвищити результати, запис у колонку</w:t>
      </w:r>
      <w:r w:rsidRPr="00EC4274">
        <w:rPr>
          <w:i/>
          <w:szCs w:val="28"/>
        </w:rPr>
        <w:t xml:space="preserve">Скоригована </w:t>
      </w:r>
      <w:r w:rsidRPr="004622A3">
        <w:rPr>
          <w:szCs w:val="28"/>
        </w:rPr>
        <w:t>не робиться.</w:t>
      </w:r>
    </w:p>
    <w:p w:rsidR="003F2B25" w:rsidRPr="004622A3" w:rsidRDefault="003F2B25" w:rsidP="003F2B25">
      <w:pPr>
        <w:pStyle w:val="a3"/>
        <w:spacing w:before="120" w:after="120" w:line="240" w:lineRule="auto"/>
        <w:rPr>
          <w:szCs w:val="28"/>
        </w:rPr>
      </w:pPr>
      <w:r w:rsidRPr="004622A3">
        <w:rPr>
          <w:szCs w:val="28"/>
        </w:rPr>
        <w:t xml:space="preserve">За результатами оцінювання </w:t>
      </w:r>
      <w:r>
        <w:rPr>
          <w:szCs w:val="28"/>
        </w:rPr>
        <w:t xml:space="preserve">учнів </w:t>
      </w:r>
      <w:r w:rsidRPr="004622A3">
        <w:rPr>
          <w:szCs w:val="28"/>
        </w:rPr>
        <w:t xml:space="preserve">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w:t>
      </w:r>
      <w:r>
        <w:t>не пізніше 10 днів після закінчення семестру</w:t>
      </w:r>
      <w:r w:rsidRPr="004622A3">
        <w:rPr>
          <w:szCs w:val="28"/>
        </w:rPr>
        <w:t>.</w:t>
      </w:r>
    </w:p>
    <w:p w:rsidR="003F2B25" w:rsidRPr="004622A3" w:rsidRDefault="003F2B25" w:rsidP="003F2B25">
      <w:pPr>
        <w:pStyle w:val="a3"/>
        <w:spacing w:before="120" w:after="120" w:line="240" w:lineRule="auto"/>
        <w:rPr>
          <w:szCs w:val="28"/>
        </w:rPr>
      </w:pPr>
      <w:r w:rsidRPr="003F2B25">
        <w:rPr>
          <w:b/>
          <w:szCs w:val="28"/>
        </w:rPr>
        <w:lastRenderedPageBreak/>
        <w:t>Річна оцінка</w:t>
      </w:r>
      <w:r w:rsidRPr="004622A3">
        <w:rPr>
          <w:szCs w:val="28"/>
        </w:rPr>
        <w:t xml:space="preserve"> виставляється до журналу в колонку з надписом </w:t>
      </w:r>
      <w:r w:rsidRPr="003F2B25">
        <w:rPr>
          <w:b/>
          <w:i/>
          <w:szCs w:val="28"/>
        </w:rPr>
        <w:t>Річна</w:t>
      </w:r>
      <w:r w:rsidRPr="004622A3">
        <w:rPr>
          <w:szCs w:val="28"/>
        </w:rPr>
        <w:t xml:space="preserve"> без зазначення дати не раніше, ніж через три дні після виставлення оцінки за ІІ семестр.</w:t>
      </w:r>
    </w:p>
    <w:p w:rsidR="003F2B25" w:rsidRPr="004622A3" w:rsidRDefault="003F2B25" w:rsidP="003F2B25">
      <w:pPr>
        <w:pStyle w:val="a3"/>
        <w:spacing w:before="120" w:after="120" w:line="240" w:lineRule="auto"/>
        <w:ind w:firstLine="0"/>
        <w:rPr>
          <w:szCs w:val="28"/>
        </w:rPr>
      </w:pPr>
      <w:r w:rsidRPr="004622A3">
        <w:rPr>
          <w:szCs w:val="28"/>
        </w:rPr>
        <w:t xml:space="preserve">           Річне оцінювання здійснюється на основі семестрових або скоригованих семестрових оцінок.</w:t>
      </w:r>
    </w:p>
    <w:p w:rsidR="003F2B25" w:rsidRPr="004622A3" w:rsidRDefault="003F2B25" w:rsidP="003F2B25">
      <w:pPr>
        <w:pStyle w:val="a3"/>
        <w:spacing w:before="120" w:after="120" w:line="240" w:lineRule="auto"/>
        <w:rPr>
          <w:szCs w:val="28"/>
        </w:rPr>
      </w:pPr>
      <w:r w:rsidRPr="004622A3">
        <w:rPr>
          <w:szCs w:val="28"/>
        </w:rPr>
        <w:t>У разі коригування учнями оцінки за ІІ семестр, річна оцінка виставляється їм не пізніше 10 робочих днів з дня закінчення виконання робочого навчального плану.</w:t>
      </w:r>
    </w:p>
    <w:p w:rsidR="003F2B25" w:rsidRPr="004622A3" w:rsidRDefault="003F2B25" w:rsidP="003F2B25">
      <w:pPr>
        <w:pStyle w:val="a3"/>
        <w:spacing w:before="120" w:after="120" w:line="240" w:lineRule="auto"/>
        <w:rPr>
          <w:szCs w:val="28"/>
        </w:rPr>
      </w:pPr>
      <w:r w:rsidRPr="004622A3">
        <w:rPr>
          <w:szCs w:val="28"/>
        </w:rPr>
        <w:t xml:space="preserve">У випадку неатестації учня за підсумками двох семестрів у колонку </w:t>
      </w:r>
      <w:r w:rsidRPr="003F2B25">
        <w:rPr>
          <w:b/>
          <w:i/>
          <w:szCs w:val="28"/>
        </w:rPr>
        <w:t>Річна</w:t>
      </w:r>
      <w:r w:rsidRPr="004622A3">
        <w:rPr>
          <w:szCs w:val="28"/>
        </w:rPr>
        <w:t xml:space="preserve"> робит</w:t>
      </w:r>
      <w:r>
        <w:rPr>
          <w:szCs w:val="28"/>
        </w:rPr>
        <w:t>ься запис н/а (не атестований</w:t>
      </w:r>
      <w:r w:rsidRPr="004622A3">
        <w:rPr>
          <w:szCs w:val="28"/>
        </w:rPr>
        <w:t>).</w:t>
      </w:r>
    </w:p>
    <w:p w:rsidR="003F2B25" w:rsidRPr="003F2B25" w:rsidRDefault="003F2B25" w:rsidP="003F2B25">
      <w:pPr>
        <w:pStyle w:val="a3"/>
        <w:spacing w:before="120" w:after="120" w:line="240" w:lineRule="auto"/>
        <w:rPr>
          <w:b/>
          <w:i/>
          <w:szCs w:val="28"/>
          <w:lang w:val="ru-RU"/>
        </w:rPr>
      </w:pPr>
      <w:r w:rsidRPr="003F2B25">
        <w:rPr>
          <w:b/>
          <w:i/>
          <w:szCs w:val="28"/>
        </w:rPr>
        <w:t>Річна оцінка коригуванню не підлягає.</w:t>
      </w:r>
    </w:p>
    <w:p w:rsidR="003F2B25" w:rsidRPr="000D3950" w:rsidRDefault="003F2B25" w:rsidP="003F2B25">
      <w:pPr>
        <w:spacing w:before="120" w:after="120"/>
        <w:ind w:firstLine="720"/>
        <w:jc w:val="both"/>
        <w:rPr>
          <w:sz w:val="28"/>
          <w:szCs w:val="28"/>
          <w:lang w:val="ru-RU"/>
        </w:rPr>
      </w:pPr>
      <w:r w:rsidRPr="003F2B25">
        <w:rPr>
          <w:b/>
          <w:sz w:val="28"/>
          <w:szCs w:val="28"/>
        </w:rPr>
        <w:t>Порядок проведення інструктажів з питань охорони праці</w:t>
      </w:r>
      <w:r>
        <w:rPr>
          <w:sz w:val="28"/>
          <w:szCs w:val="28"/>
        </w:rPr>
        <w:t xml:space="preserve"> і їх реєстрація </w:t>
      </w:r>
      <w:r w:rsidRPr="004622A3">
        <w:rPr>
          <w:sz w:val="28"/>
          <w:szCs w:val="28"/>
        </w:rPr>
        <w:t xml:space="preserve">регламентується Положенням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затвердженим наказом Міністерства освіти і науки України від 18.04.2006 №304, зареєстрованим у Міністерстві юстиції України від 07.07.2006р. за №806/12680.  </w:t>
      </w:r>
    </w:p>
    <w:p w:rsidR="003F2B25" w:rsidRPr="00460CE0" w:rsidRDefault="003F2B25" w:rsidP="003F2B25">
      <w:pPr>
        <w:spacing w:before="120" w:after="120"/>
        <w:ind w:firstLine="720"/>
        <w:jc w:val="both"/>
        <w:rPr>
          <w:sz w:val="28"/>
          <w:szCs w:val="28"/>
          <w:lang w:val="ru-RU"/>
        </w:rPr>
      </w:pPr>
      <w:r w:rsidRPr="00EC4274">
        <w:rPr>
          <w:b/>
          <w:i/>
          <w:sz w:val="28"/>
          <w:szCs w:val="28"/>
        </w:rPr>
        <w:t>Первинний інструктаж з питань охорони праціучнів на робочому місці</w:t>
      </w:r>
      <w:r w:rsidRPr="00A24A62">
        <w:rPr>
          <w:sz w:val="28"/>
          <w:szCs w:val="28"/>
        </w:rPr>
        <w:t xml:space="preserve">проводиться перед </w:t>
      </w:r>
      <w:r>
        <w:rPr>
          <w:sz w:val="28"/>
          <w:szCs w:val="28"/>
        </w:rPr>
        <w:t>початком</w:t>
      </w:r>
      <w:r w:rsidRPr="00904743">
        <w:rPr>
          <w:sz w:val="28"/>
          <w:szCs w:val="28"/>
        </w:rPr>
        <w:t>навчального завдання, пов’язаного з використанням різних механізмів, пристроїв,</w:t>
      </w:r>
      <w:r>
        <w:rPr>
          <w:sz w:val="28"/>
          <w:szCs w:val="28"/>
        </w:rPr>
        <w:t xml:space="preserve"> інструментів,</w:t>
      </w:r>
      <w:r w:rsidRPr="00904743">
        <w:rPr>
          <w:sz w:val="28"/>
          <w:szCs w:val="28"/>
        </w:rPr>
        <w:t xml:space="preserve"> матеріалів тощо</w:t>
      </w:r>
      <w:r>
        <w:rPr>
          <w:szCs w:val="28"/>
        </w:rPr>
        <w:t xml:space="preserve">. </w:t>
      </w:r>
      <w:r w:rsidRPr="00A24A62">
        <w:rPr>
          <w:sz w:val="28"/>
          <w:szCs w:val="28"/>
        </w:rPr>
        <w:t>Запис про проведення такого і</w:t>
      </w:r>
      <w:r>
        <w:rPr>
          <w:sz w:val="28"/>
          <w:szCs w:val="28"/>
        </w:rPr>
        <w:t xml:space="preserve">нструктажу здійснюється у журналі виробничого навчання на сторінці предмета у графі </w:t>
      </w:r>
      <w:r w:rsidRPr="00EC4274">
        <w:rPr>
          <w:b/>
          <w:i/>
          <w:sz w:val="28"/>
          <w:szCs w:val="28"/>
        </w:rPr>
        <w:t>«Назва теми програми,  теми уроку і короткий зміст навчально-виробничих робіт, які виконуються»</w:t>
      </w:r>
      <w:r>
        <w:rPr>
          <w:sz w:val="28"/>
          <w:szCs w:val="28"/>
        </w:rPr>
        <w:t xml:space="preserve"> –</w:t>
      </w:r>
      <w:r w:rsidRPr="00EC4274">
        <w:rPr>
          <w:i/>
          <w:sz w:val="28"/>
          <w:szCs w:val="28"/>
        </w:rPr>
        <w:t xml:space="preserve"> проведено інструктаж з питань охорони праці.</w:t>
      </w:r>
    </w:p>
    <w:p w:rsidR="003F2B25" w:rsidRPr="004622A3" w:rsidRDefault="003F2B25" w:rsidP="003F2B25">
      <w:pPr>
        <w:spacing w:before="120" w:after="120"/>
        <w:ind w:firstLine="720"/>
        <w:jc w:val="both"/>
        <w:rPr>
          <w:sz w:val="28"/>
          <w:szCs w:val="28"/>
        </w:rPr>
      </w:pPr>
      <w:r w:rsidRPr="00DA1738">
        <w:rPr>
          <w:sz w:val="28"/>
          <w:szCs w:val="28"/>
        </w:rPr>
        <w:t>На сторінці</w:t>
      </w:r>
      <w:r w:rsidRPr="00EC4274">
        <w:rPr>
          <w:b/>
          <w:sz w:val="28"/>
          <w:szCs w:val="28"/>
        </w:rPr>
        <w:t>«Перелік-протокол кваліфікаційних пробних робіт з професії»</w:t>
      </w:r>
      <w:r w:rsidRPr="004622A3">
        <w:rPr>
          <w:sz w:val="28"/>
          <w:szCs w:val="28"/>
        </w:rPr>
        <w:t>(форма №</w:t>
      </w:r>
      <w:r>
        <w:rPr>
          <w:sz w:val="28"/>
          <w:szCs w:val="28"/>
        </w:rPr>
        <w:t>3</w:t>
      </w:r>
      <w:r w:rsidRPr="004622A3">
        <w:rPr>
          <w:sz w:val="28"/>
          <w:szCs w:val="28"/>
        </w:rPr>
        <w:t>) ведеться</w:t>
      </w:r>
      <w:r>
        <w:rPr>
          <w:sz w:val="28"/>
          <w:szCs w:val="28"/>
        </w:rPr>
        <w:t xml:space="preserve"> облік робіт у терміни, передбачені навчальним планом</w:t>
      </w:r>
      <w:r w:rsidRPr="004622A3">
        <w:rPr>
          <w:sz w:val="28"/>
          <w:szCs w:val="28"/>
        </w:rPr>
        <w:t xml:space="preserve"> та </w:t>
      </w:r>
      <w:r>
        <w:rPr>
          <w:sz w:val="28"/>
          <w:szCs w:val="28"/>
        </w:rPr>
        <w:t xml:space="preserve">фіксуються </w:t>
      </w:r>
      <w:r w:rsidRPr="004622A3">
        <w:rPr>
          <w:sz w:val="28"/>
          <w:szCs w:val="28"/>
        </w:rPr>
        <w:t>показники з розряду робіт, кількості, норми на одиницю робіт і фактично затраченого часу, відсоток виконання завдання і оцінка за виконану роботу.</w:t>
      </w:r>
    </w:p>
    <w:p w:rsidR="003F2B25" w:rsidRDefault="003F2B25" w:rsidP="003F2B25">
      <w:pPr>
        <w:spacing w:before="120" w:after="120"/>
        <w:ind w:firstLine="720"/>
        <w:jc w:val="both"/>
        <w:rPr>
          <w:sz w:val="28"/>
          <w:szCs w:val="28"/>
        </w:rPr>
      </w:pPr>
      <w:r w:rsidRPr="003F2B25">
        <w:rPr>
          <w:b/>
          <w:sz w:val="28"/>
          <w:szCs w:val="28"/>
        </w:rPr>
        <w:t>Підсумки виробничого навчання</w:t>
      </w:r>
      <w:r w:rsidRPr="004622A3">
        <w:rPr>
          <w:sz w:val="28"/>
          <w:szCs w:val="28"/>
        </w:rPr>
        <w:t xml:space="preserve"> за І, ІІ семестр і навчальний рік кожного курсу навчання відображують на сторінці «Підсумки виробничого навчання за</w:t>
      </w:r>
      <w:r>
        <w:rPr>
          <w:sz w:val="28"/>
          <w:szCs w:val="28"/>
        </w:rPr>
        <w:t xml:space="preserve"> І, ІІ семестр та рік» (форма №4</w:t>
      </w:r>
      <w:r w:rsidRPr="004622A3">
        <w:rPr>
          <w:sz w:val="28"/>
          <w:szCs w:val="28"/>
        </w:rPr>
        <w:t>). Тут же зап</w:t>
      </w:r>
      <w:r w:rsidR="00713EE7">
        <w:rPr>
          <w:sz w:val="28"/>
          <w:szCs w:val="28"/>
        </w:rPr>
        <w:t>исують результати перевірочних кваліфікаційних</w:t>
      </w:r>
      <w:r w:rsidRPr="004622A3">
        <w:rPr>
          <w:sz w:val="28"/>
          <w:szCs w:val="28"/>
        </w:rPr>
        <w:t xml:space="preserve"> робіт і підсумки </w:t>
      </w:r>
      <w:r w:rsidR="00713EE7">
        <w:rPr>
          <w:sz w:val="28"/>
          <w:szCs w:val="28"/>
        </w:rPr>
        <w:t xml:space="preserve">державної </w:t>
      </w:r>
      <w:r w:rsidRPr="004622A3">
        <w:rPr>
          <w:sz w:val="28"/>
          <w:szCs w:val="28"/>
        </w:rPr>
        <w:t>кваліфікаційної атестації учнів.</w:t>
      </w:r>
    </w:p>
    <w:p w:rsidR="003F2B25" w:rsidRDefault="003F2B25" w:rsidP="003F2B25">
      <w:pPr>
        <w:spacing w:before="120" w:after="120"/>
        <w:ind w:firstLine="720"/>
        <w:jc w:val="both"/>
        <w:rPr>
          <w:sz w:val="28"/>
          <w:szCs w:val="28"/>
        </w:rPr>
      </w:pPr>
      <w:r w:rsidRPr="004622A3">
        <w:rPr>
          <w:sz w:val="28"/>
          <w:szCs w:val="28"/>
        </w:rPr>
        <w:t xml:space="preserve">На сторінках </w:t>
      </w:r>
      <w:r w:rsidRPr="003F2B25">
        <w:rPr>
          <w:b/>
          <w:sz w:val="28"/>
          <w:szCs w:val="28"/>
        </w:rPr>
        <w:t>“Зауваження майстра”</w:t>
      </w:r>
      <w:r w:rsidRPr="004622A3">
        <w:rPr>
          <w:sz w:val="28"/>
          <w:szCs w:val="28"/>
        </w:rPr>
        <w:t xml:space="preserve"> майстром відмічаються випадки невиконання навчальних програм, їх причини, а також прийняті їм відповідні заходи.</w:t>
      </w:r>
    </w:p>
    <w:p w:rsidR="00713EE7" w:rsidRPr="003F2B25" w:rsidRDefault="00713EE7" w:rsidP="00713EE7">
      <w:pPr>
        <w:pStyle w:val="a3"/>
        <w:spacing w:before="120" w:after="120" w:line="240" w:lineRule="auto"/>
        <w:rPr>
          <w:b/>
          <w:i/>
          <w:szCs w:val="28"/>
        </w:rPr>
      </w:pPr>
      <w:r w:rsidRPr="003F2B25">
        <w:rPr>
          <w:b/>
          <w:i/>
          <w:szCs w:val="28"/>
        </w:rPr>
        <w:t xml:space="preserve">Записи в журналі ведуться державною мовою чорнилами (пастою) синього кольору чітко і охайно. </w:t>
      </w:r>
    </w:p>
    <w:p w:rsidR="00713EE7" w:rsidRPr="003F2B25" w:rsidRDefault="00713EE7" w:rsidP="00713EE7">
      <w:pPr>
        <w:pStyle w:val="a3"/>
        <w:spacing w:before="120" w:after="120" w:line="240" w:lineRule="auto"/>
        <w:rPr>
          <w:b/>
          <w:i/>
          <w:szCs w:val="28"/>
        </w:rPr>
      </w:pPr>
      <w:r w:rsidRPr="003F2B25">
        <w:rPr>
          <w:b/>
          <w:i/>
          <w:szCs w:val="28"/>
        </w:rPr>
        <w:lastRenderedPageBreak/>
        <w:t>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rsidR="00713EE7" w:rsidRPr="004622A3" w:rsidRDefault="00713EE7" w:rsidP="00713EE7">
      <w:pPr>
        <w:spacing w:before="120"/>
        <w:ind w:firstLine="708"/>
        <w:jc w:val="center"/>
        <w:rPr>
          <w:sz w:val="28"/>
          <w:szCs w:val="28"/>
        </w:rPr>
      </w:pPr>
      <w:r w:rsidRPr="00D85395">
        <w:rPr>
          <w:b/>
          <w:sz w:val="28"/>
          <w:szCs w:val="28"/>
        </w:rPr>
        <w:t>Контроль за веденням журналу</w:t>
      </w:r>
    </w:p>
    <w:p w:rsidR="003F2B25" w:rsidRDefault="003F2B25" w:rsidP="003F2B25">
      <w:pPr>
        <w:spacing w:before="120" w:after="120"/>
        <w:ind w:firstLine="720"/>
        <w:jc w:val="both"/>
        <w:rPr>
          <w:sz w:val="28"/>
          <w:szCs w:val="28"/>
        </w:rPr>
      </w:pPr>
      <w:r w:rsidRPr="004622A3">
        <w:rPr>
          <w:sz w:val="28"/>
          <w:szCs w:val="28"/>
        </w:rPr>
        <w:t xml:space="preserve">На сторінку </w:t>
      </w:r>
      <w:r w:rsidRPr="003F2B25">
        <w:rPr>
          <w:b/>
          <w:sz w:val="28"/>
          <w:szCs w:val="28"/>
        </w:rPr>
        <w:t>“Зауваження і пропозиції щодо ведення журналу”</w:t>
      </w:r>
      <w:r w:rsidRPr="004622A3">
        <w:rPr>
          <w:sz w:val="28"/>
          <w:szCs w:val="28"/>
        </w:rPr>
        <w:t xml:space="preserve"> керівник професійно-технічного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терміни усунення зауважень. </w:t>
      </w:r>
    </w:p>
    <w:p w:rsidR="003F2B25" w:rsidRPr="003F2B25" w:rsidRDefault="003F2B25" w:rsidP="003F2B25">
      <w:pPr>
        <w:spacing w:before="120" w:after="120"/>
        <w:ind w:firstLine="720"/>
        <w:jc w:val="both"/>
        <w:rPr>
          <w:b/>
          <w:i/>
          <w:sz w:val="28"/>
          <w:szCs w:val="28"/>
        </w:rPr>
      </w:pPr>
      <w:r w:rsidRPr="003F2B25">
        <w:rPr>
          <w:b/>
          <w:i/>
          <w:sz w:val="28"/>
          <w:szCs w:val="28"/>
        </w:rPr>
        <w:t>Майстер ставить підпис та дату про ознайомлення із зауваженнями та, за необхідністю, - відмітку про усунення.</w:t>
      </w:r>
    </w:p>
    <w:p w:rsidR="003F2B25" w:rsidRPr="004622A3" w:rsidRDefault="003F2B25" w:rsidP="003F2B25">
      <w:pPr>
        <w:pStyle w:val="a3"/>
        <w:spacing w:before="120" w:after="120" w:line="240" w:lineRule="auto"/>
        <w:rPr>
          <w:szCs w:val="28"/>
        </w:rPr>
      </w:pPr>
      <w:r w:rsidRPr="004622A3">
        <w:rPr>
          <w:szCs w:val="28"/>
        </w:rPr>
        <w:t>Контроль за станом ведення журналів та їх збереженням як архівних документів покладається на керівника навчального закладу.</w:t>
      </w:r>
    </w:p>
    <w:p w:rsidR="003F2B25" w:rsidRDefault="003F2B25" w:rsidP="003F2B25">
      <w:pPr>
        <w:pStyle w:val="a3"/>
        <w:spacing w:before="120" w:after="120" w:line="240" w:lineRule="auto"/>
        <w:rPr>
          <w:szCs w:val="28"/>
        </w:rPr>
      </w:pPr>
    </w:p>
    <w:p w:rsidR="00713EE7" w:rsidRPr="003F2B25" w:rsidRDefault="00713EE7" w:rsidP="003F2B25">
      <w:pPr>
        <w:pStyle w:val="a3"/>
        <w:spacing w:before="120" w:after="120" w:line="240" w:lineRule="auto"/>
        <w:rPr>
          <w:szCs w:val="28"/>
        </w:rPr>
      </w:pPr>
    </w:p>
    <w:p w:rsidR="00713EE7" w:rsidRPr="00697EC0" w:rsidRDefault="00713EE7" w:rsidP="00713EE7">
      <w:pPr>
        <w:spacing w:before="120"/>
        <w:ind w:firstLine="708"/>
        <w:jc w:val="both"/>
        <w:rPr>
          <w:b/>
          <w:sz w:val="28"/>
          <w:szCs w:val="28"/>
        </w:rPr>
      </w:pPr>
      <w:r w:rsidRPr="00697EC0">
        <w:rPr>
          <w:b/>
          <w:sz w:val="28"/>
          <w:szCs w:val="28"/>
        </w:rPr>
        <w:t>Заступник директора з НВР</w:t>
      </w:r>
      <w:r w:rsidRPr="00697EC0">
        <w:rPr>
          <w:b/>
          <w:sz w:val="28"/>
          <w:szCs w:val="28"/>
        </w:rPr>
        <w:tab/>
      </w:r>
      <w:r w:rsidRPr="00697EC0">
        <w:rPr>
          <w:b/>
          <w:sz w:val="28"/>
          <w:szCs w:val="28"/>
        </w:rPr>
        <w:tab/>
      </w:r>
      <w:r w:rsidRPr="00697EC0">
        <w:rPr>
          <w:b/>
          <w:sz w:val="28"/>
          <w:szCs w:val="28"/>
        </w:rPr>
        <w:tab/>
      </w:r>
      <w:r w:rsidRPr="00697EC0">
        <w:rPr>
          <w:b/>
          <w:sz w:val="28"/>
          <w:szCs w:val="28"/>
        </w:rPr>
        <w:tab/>
        <w:t>В.Д</w:t>
      </w:r>
      <w:r w:rsidR="00F87906">
        <w:rPr>
          <w:b/>
          <w:sz w:val="28"/>
          <w:szCs w:val="28"/>
        </w:rPr>
        <w:t>АНЕКО</w:t>
      </w:r>
    </w:p>
    <w:p w:rsidR="00067945" w:rsidRPr="00713EE7" w:rsidRDefault="00067945" w:rsidP="003F2B25">
      <w:pPr>
        <w:spacing w:before="120" w:after="120"/>
      </w:pPr>
    </w:p>
    <w:sectPr w:rsidR="00067945" w:rsidRPr="00713EE7" w:rsidSect="0006794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81" w:rsidRDefault="00F60381" w:rsidP="00FE6121">
      <w:r>
        <w:separator/>
      </w:r>
    </w:p>
  </w:endnote>
  <w:endnote w:type="continuationSeparator" w:id="1">
    <w:p w:rsidR="00F60381" w:rsidRDefault="00F60381" w:rsidP="00FE6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23568"/>
      <w:docPartObj>
        <w:docPartGallery w:val="Page Numbers (Bottom of Page)"/>
        <w:docPartUnique/>
      </w:docPartObj>
    </w:sdtPr>
    <w:sdtContent>
      <w:p w:rsidR="00FE6121" w:rsidRDefault="00602FDC">
        <w:pPr>
          <w:pStyle w:val="a9"/>
          <w:jc w:val="right"/>
        </w:pPr>
        <w:r>
          <w:fldChar w:fldCharType="begin"/>
        </w:r>
        <w:r w:rsidR="00FE6121">
          <w:instrText>PAGE   \* MERGEFORMAT</w:instrText>
        </w:r>
        <w:r>
          <w:fldChar w:fldCharType="separate"/>
        </w:r>
        <w:r w:rsidR="00BF6E5D" w:rsidRPr="00BF6E5D">
          <w:rPr>
            <w:noProof/>
            <w:lang w:val="ru-RU"/>
          </w:rPr>
          <w:t>1</w:t>
        </w:r>
        <w:r>
          <w:fldChar w:fldCharType="end"/>
        </w:r>
      </w:p>
    </w:sdtContent>
  </w:sdt>
  <w:p w:rsidR="00FE6121" w:rsidRDefault="00FE61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81" w:rsidRDefault="00F60381" w:rsidP="00FE6121">
      <w:r>
        <w:separator/>
      </w:r>
    </w:p>
  </w:footnote>
  <w:footnote w:type="continuationSeparator" w:id="1">
    <w:p w:rsidR="00F60381" w:rsidRDefault="00F60381" w:rsidP="00FE6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B25"/>
    <w:rsid w:val="00067945"/>
    <w:rsid w:val="003F2B25"/>
    <w:rsid w:val="00591DD7"/>
    <w:rsid w:val="00602FDC"/>
    <w:rsid w:val="006575E7"/>
    <w:rsid w:val="00713EE7"/>
    <w:rsid w:val="007E190B"/>
    <w:rsid w:val="00BF6E5D"/>
    <w:rsid w:val="00CC5D5F"/>
    <w:rsid w:val="00EC4274"/>
    <w:rsid w:val="00F60381"/>
    <w:rsid w:val="00F87906"/>
    <w:rsid w:val="00FE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25"/>
    <w:pPr>
      <w:spacing w:after="0" w:line="240" w:lineRule="auto"/>
    </w:pPr>
    <w:rPr>
      <w:rFonts w:ascii="Times New Roman" w:eastAsia="Times New Roman" w:hAnsi="Times New Roman" w:cs="Times New Roman"/>
      <w:sz w:val="20"/>
      <w:szCs w:val="20"/>
      <w:lang w:val="uk-UA" w:eastAsia="ru-RU"/>
    </w:rPr>
  </w:style>
  <w:style w:type="paragraph" w:styleId="5">
    <w:name w:val="heading 5"/>
    <w:basedOn w:val="a"/>
    <w:next w:val="a"/>
    <w:link w:val="50"/>
    <w:qFormat/>
    <w:rsid w:val="003F2B25"/>
    <w:pPr>
      <w:keepNext/>
      <w:spacing w:line="360" w:lineRule="auto"/>
      <w:ind w:firstLine="720"/>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F2B25"/>
    <w:rPr>
      <w:rFonts w:ascii="Times New Roman" w:eastAsia="Times New Roman" w:hAnsi="Times New Roman" w:cs="Times New Roman"/>
      <w:b/>
      <w:sz w:val="28"/>
      <w:szCs w:val="20"/>
      <w:lang w:val="uk-UA" w:eastAsia="ru-RU"/>
    </w:rPr>
  </w:style>
  <w:style w:type="paragraph" w:styleId="a3">
    <w:name w:val="Body Text Indent"/>
    <w:basedOn w:val="a"/>
    <w:link w:val="a4"/>
    <w:rsid w:val="003F2B25"/>
    <w:pPr>
      <w:spacing w:line="360" w:lineRule="auto"/>
      <w:ind w:firstLine="720"/>
      <w:jc w:val="both"/>
    </w:pPr>
    <w:rPr>
      <w:sz w:val="28"/>
    </w:rPr>
  </w:style>
  <w:style w:type="character" w:customStyle="1" w:styleId="a4">
    <w:name w:val="Основной текст с отступом Знак"/>
    <w:basedOn w:val="a0"/>
    <w:link w:val="a3"/>
    <w:rsid w:val="003F2B25"/>
    <w:rPr>
      <w:rFonts w:ascii="Times New Roman" w:eastAsia="Times New Roman" w:hAnsi="Times New Roman" w:cs="Times New Roman"/>
      <w:sz w:val="28"/>
      <w:szCs w:val="20"/>
      <w:lang w:val="uk-UA" w:eastAsia="ru-RU"/>
    </w:rPr>
  </w:style>
  <w:style w:type="paragraph" w:styleId="a5">
    <w:name w:val="Body Text"/>
    <w:basedOn w:val="a"/>
    <w:link w:val="a6"/>
    <w:rsid w:val="003F2B25"/>
    <w:pPr>
      <w:jc w:val="both"/>
    </w:pPr>
    <w:rPr>
      <w:sz w:val="28"/>
    </w:rPr>
  </w:style>
  <w:style w:type="character" w:customStyle="1" w:styleId="a6">
    <w:name w:val="Основной текст Знак"/>
    <w:basedOn w:val="a0"/>
    <w:link w:val="a5"/>
    <w:rsid w:val="003F2B25"/>
    <w:rPr>
      <w:rFonts w:ascii="Times New Roman" w:eastAsia="Times New Roman" w:hAnsi="Times New Roman" w:cs="Times New Roman"/>
      <w:sz w:val="28"/>
      <w:szCs w:val="20"/>
      <w:lang w:val="uk-UA" w:eastAsia="ru-RU"/>
    </w:rPr>
  </w:style>
  <w:style w:type="paragraph" w:styleId="a7">
    <w:name w:val="header"/>
    <w:basedOn w:val="a"/>
    <w:link w:val="a8"/>
    <w:uiPriority w:val="99"/>
    <w:unhideWhenUsed/>
    <w:rsid w:val="00FE6121"/>
    <w:pPr>
      <w:tabs>
        <w:tab w:val="center" w:pos="4677"/>
        <w:tab w:val="right" w:pos="9355"/>
      </w:tabs>
    </w:pPr>
  </w:style>
  <w:style w:type="character" w:customStyle="1" w:styleId="a8">
    <w:name w:val="Верхний колонтитул Знак"/>
    <w:basedOn w:val="a0"/>
    <w:link w:val="a7"/>
    <w:uiPriority w:val="99"/>
    <w:rsid w:val="00FE6121"/>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FE6121"/>
    <w:pPr>
      <w:tabs>
        <w:tab w:val="center" w:pos="4677"/>
        <w:tab w:val="right" w:pos="9355"/>
      </w:tabs>
    </w:pPr>
  </w:style>
  <w:style w:type="character" w:customStyle="1" w:styleId="aa">
    <w:name w:val="Нижний колонтитул Знак"/>
    <w:basedOn w:val="a0"/>
    <w:link w:val="a9"/>
    <w:uiPriority w:val="99"/>
    <w:rsid w:val="00FE6121"/>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4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алена</cp:lastModifiedBy>
  <cp:revision>2</cp:revision>
  <dcterms:created xsi:type="dcterms:W3CDTF">2021-06-03T11:18:00Z</dcterms:created>
  <dcterms:modified xsi:type="dcterms:W3CDTF">2021-06-03T11:18:00Z</dcterms:modified>
</cp:coreProperties>
</file>